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8959" w14:textId="77777777" w:rsidR="00DC7F5B" w:rsidRPr="00DC7F5B" w:rsidRDefault="00DC7F5B" w:rsidP="00DC7F5B">
      <w:pPr>
        <w:shd w:val="clear" w:color="auto" w:fill="FFFFFF"/>
        <w:spacing w:after="100" w:afterAutospacing="1" w:line="240" w:lineRule="auto"/>
        <w:jc w:val="both"/>
        <w:outlineLvl w:val="1"/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</w:pPr>
      <w:r w:rsidRPr="00DC7F5B"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 xml:space="preserve">Opłata za parkowanie z aplikacją </w:t>
      </w:r>
      <w:r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>ANYPARK (d</w:t>
      </w:r>
      <w:r w:rsidR="00A90D74"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>awniej</w:t>
      </w:r>
      <w:r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 xml:space="preserve"> </w:t>
      </w:r>
      <w:r w:rsidRPr="00DC7F5B"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>PANGO</w:t>
      </w:r>
      <w:r>
        <w:rPr>
          <w:rFonts w:ascii="Titillium Web" w:eastAsia="Times New Roman" w:hAnsi="Titillium Web" w:cs="Times New Roman"/>
          <w:color w:val="001754"/>
          <w:sz w:val="36"/>
          <w:szCs w:val="36"/>
          <w:lang w:eastAsia="pl-PL"/>
        </w:rPr>
        <w:t>)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</w:t>
      </w:r>
    </w:p>
    <w:p w14:paraId="0BB9F3D3" w14:textId="77777777" w:rsidR="00DC7F5B" w:rsidRPr="00DC7F5B" w:rsidRDefault="00DC7F5B" w:rsidP="00D62B8E">
      <w:pPr>
        <w:jc w:val="both"/>
        <w:rPr>
          <w:rFonts w:ascii="Titillium Web" w:hAnsi="Titillium Web"/>
          <w:sz w:val="24"/>
          <w:szCs w:val="24"/>
        </w:rPr>
      </w:pPr>
      <w:r w:rsidRPr="00DC7F5B">
        <w:rPr>
          <w:rFonts w:ascii="Titillium Web" w:hAnsi="Titillium Web"/>
          <w:sz w:val="24"/>
          <w:szCs w:val="24"/>
        </w:rPr>
        <w:t xml:space="preserve">Aplikacja mobilna </w:t>
      </w:r>
      <w:r w:rsidR="00A90D74">
        <w:rPr>
          <w:rFonts w:ascii="Titillium Web" w:hAnsi="Titillium Web"/>
          <w:sz w:val="24"/>
          <w:szCs w:val="24"/>
        </w:rPr>
        <w:t>ANYPARK</w:t>
      </w:r>
      <w:r w:rsidRPr="00DC7F5B">
        <w:rPr>
          <w:rFonts w:ascii="Titillium Web" w:hAnsi="Titillium Web"/>
          <w:sz w:val="24"/>
          <w:szCs w:val="24"/>
        </w:rPr>
        <w:t xml:space="preserve"> to zmodernizowana wersja aplikacji Pango, która umożliwia szybkie parkowanie pojazdu przy użyciu urządzeń mobilnych, bez konieczności korzystania z parkomatu. </w:t>
      </w:r>
      <w:r w:rsidR="00A90D74">
        <w:rPr>
          <w:rFonts w:ascii="Titillium Web" w:hAnsi="Titillium Web"/>
          <w:sz w:val="24"/>
          <w:szCs w:val="24"/>
        </w:rPr>
        <w:t xml:space="preserve">Bezpiecznie, wygodnie i bezgotówkowo. </w:t>
      </w:r>
      <w:r w:rsidRPr="00DC7F5B">
        <w:rPr>
          <w:rFonts w:ascii="Titillium Web" w:hAnsi="Titillium Web"/>
          <w:sz w:val="24"/>
          <w:szCs w:val="24"/>
        </w:rPr>
        <w:t xml:space="preserve">Aby korzystać z </w:t>
      </w:r>
      <w:r w:rsidR="00A90D74">
        <w:rPr>
          <w:rFonts w:ascii="Titillium Web" w:hAnsi="Titillium Web"/>
          <w:sz w:val="24"/>
          <w:szCs w:val="24"/>
        </w:rPr>
        <w:t>ANYPARK</w:t>
      </w:r>
      <w:r w:rsidRPr="00DC7F5B">
        <w:rPr>
          <w:rFonts w:ascii="Titillium Web" w:hAnsi="Titillium Web"/>
          <w:sz w:val="24"/>
          <w:szCs w:val="24"/>
        </w:rPr>
        <w:t>, wystarczy zarejestrować się przy użyciu numeru telefonu, dodać kierowcę lub kierowców, pojazd lub pojazdy, a także wybrać metodę płatności:</w:t>
      </w:r>
    </w:p>
    <w:p w14:paraId="77CBACFB" w14:textId="69AEE5EA" w:rsidR="00DC7F5B" w:rsidRPr="00DC7F5B" w:rsidRDefault="00DC7F5B" w:rsidP="00D62B8E">
      <w:pPr>
        <w:jc w:val="both"/>
        <w:rPr>
          <w:rFonts w:ascii="Titillium Web" w:hAnsi="Titillium Web"/>
          <w:sz w:val="24"/>
          <w:szCs w:val="24"/>
        </w:rPr>
      </w:pPr>
      <w:r w:rsidRPr="00DC7F5B">
        <w:rPr>
          <w:rFonts w:ascii="Titillium Web" w:hAnsi="Titillium Web"/>
          <w:sz w:val="24"/>
          <w:szCs w:val="24"/>
        </w:rPr>
        <w:t xml:space="preserve">• doładowanie konta przedpłaconego tzw. wirtualna portmonetka w systemie </w:t>
      </w:r>
      <w:r w:rsidR="00A90D74">
        <w:rPr>
          <w:rFonts w:ascii="Titillium Web" w:hAnsi="Titillium Web"/>
          <w:sz w:val="24"/>
          <w:szCs w:val="24"/>
        </w:rPr>
        <w:t>ANYPARK</w:t>
      </w:r>
      <w:r w:rsidRPr="00DC7F5B">
        <w:rPr>
          <w:rFonts w:ascii="Titillium Web" w:hAnsi="Titillium Web"/>
          <w:sz w:val="24"/>
          <w:szCs w:val="24"/>
        </w:rPr>
        <w:t xml:space="preserve"> za pomocą karty płatniczej, płatności BLIK lub przelewu na rachunek bankowy</w:t>
      </w:r>
      <w:r w:rsidR="00D62B8E">
        <w:rPr>
          <w:rFonts w:ascii="Titillium Web" w:hAnsi="Titillium Web"/>
          <w:sz w:val="24"/>
          <w:szCs w:val="24"/>
        </w:rPr>
        <w:t>;</w:t>
      </w:r>
      <w:r w:rsidRPr="00DC7F5B">
        <w:rPr>
          <w:rFonts w:ascii="Titillium Web" w:hAnsi="Titillium Web"/>
          <w:sz w:val="24"/>
          <w:szCs w:val="24"/>
        </w:rPr>
        <w:t xml:space="preserve"> </w:t>
      </w:r>
    </w:p>
    <w:p w14:paraId="5BB81663" w14:textId="4A27171B" w:rsidR="00A90D74" w:rsidRDefault="00DC7F5B" w:rsidP="00D62B8E">
      <w:pPr>
        <w:jc w:val="both"/>
        <w:rPr>
          <w:rFonts w:ascii="Titillium Web" w:hAnsi="Titillium Web"/>
          <w:sz w:val="24"/>
          <w:szCs w:val="24"/>
        </w:rPr>
      </w:pPr>
      <w:r w:rsidRPr="00DC7F5B">
        <w:rPr>
          <w:rFonts w:ascii="Titillium Web" w:hAnsi="Titillium Web"/>
          <w:sz w:val="24"/>
          <w:szCs w:val="24"/>
        </w:rPr>
        <w:t>• płatność w formie abonamentu doliczonego do rachunku za telefon komórkowy (np. miesięcznego)</w:t>
      </w:r>
      <w:r w:rsidR="00D62B8E">
        <w:rPr>
          <w:rFonts w:ascii="Titillium Web" w:hAnsi="Titillium Web"/>
          <w:sz w:val="24"/>
          <w:szCs w:val="24"/>
        </w:rPr>
        <w:t>;</w:t>
      </w:r>
    </w:p>
    <w:p w14:paraId="403FC1E3" w14:textId="77777777" w:rsidR="00DC7F5B" w:rsidRPr="00DC7F5B" w:rsidRDefault="00DC7F5B" w:rsidP="00D62B8E">
      <w:pPr>
        <w:jc w:val="both"/>
        <w:rPr>
          <w:rFonts w:ascii="Titillium Web" w:hAnsi="Titillium Web"/>
          <w:sz w:val="24"/>
          <w:szCs w:val="24"/>
        </w:rPr>
      </w:pPr>
      <w:r w:rsidRPr="00DC7F5B">
        <w:rPr>
          <w:rFonts w:ascii="Titillium Web" w:hAnsi="Titillium Web"/>
          <w:sz w:val="24"/>
          <w:szCs w:val="24"/>
        </w:rPr>
        <w:t xml:space="preserve">• bezpośrednie obciążenie karty płatniczej. </w:t>
      </w:r>
    </w:p>
    <w:p w14:paraId="68FDE6D9" w14:textId="77777777" w:rsidR="00DC7F5B" w:rsidRPr="00DC7F5B" w:rsidRDefault="00DC7F5B" w:rsidP="00D62B8E">
      <w:pPr>
        <w:jc w:val="both"/>
        <w:rPr>
          <w:rFonts w:ascii="Titillium Web" w:hAnsi="Titillium Web"/>
          <w:sz w:val="24"/>
          <w:szCs w:val="24"/>
        </w:rPr>
      </w:pPr>
      <w:r w:rsidRPr="00DC7F5B">
        <w:rPr>
          <w:rFonts w:ascii="Titillium Web" w:hAnsi="Titillium Web"/>
          <w:sz w:val="24"/>
          <w:szCs w:val="24"/>
        </w:rPr>
        <w:t>Aplikacja umożliwia obsługiwanie kont osobistych oraz</w:t>
      </w:r>
      <w:r w:rsidR="00A90D74">
        <w:rPr>
          <w:rFonts w:ascii="Titillium Web" w:hAnsi="Titillium Web"/>
          <w:sz w:val="24"/>
          <w:szCs w:val="24"/>
        </w:rPr>
        <w:t xml:space="preserve"> dla</w:t>
      </w:r>
      <w:r w:rsidRPr="00DC7F5B">
        <w:rPr>
          <w:rFonts w:ascii="Titillium Web" w:hAnsi="Titillium Web"/>
          <w:sz w:val="24"/>
          <w:szCs w:val="24"/>
        </w:rPr>
        <w:t xml:space="preserve"> przedsiębiorców.</w:t>
      </w:r>
    </w:p>
    <w:p w14:paraId="6F8DF450" w14:textId="673C92FA" w:rsidR="00DC7F5B" w:rsidRPr="00DC7F5B" w:rsidRDefault="00DC7F5B" w:rsidP="00D62B8E">
      <w:pPr>
        <w:jc w:val="both"/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</w:pP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Osoby, które nie posiadają </w:t>
      </w:r>
      <w:proofErr w:type="spellStart"/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smartfona</w:t>
      </w:r>
      <w:proofErr w:type="spellEnd"/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mogą po rejestracji przez stronę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www.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AnyPark.pl zlecać parkowanie za pomocą komend SMS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, samodzielnie uruchamiać sesję parkingową w Portalu pod adresem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www.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AnyPark.pl (po uprzednim zalogowaniu się na konto Użytkownika) 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lub 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dzwoniąc pod 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numer 222 700 100.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br/>
      </w:r>
    </w:p>
    <w:p w14:paraId="33E286F7" w14:textId="3AAD6715" w:rsidR="00DC7F5B" w:rsidRPr="00DC7F5B" w:rsidRDefault="00DC7F5B" w:rsidP="00D62B8E">
      <w:pPr>
        <w:jc w:val="both"/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</w:pP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Pojazd kierowcy, który korzysta z 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ANYPARK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</w:t>
      </w:r>
      <w:r w:rsidR="00E96874" w:rsidRPr="00E520FE">
        <w:rPr>
          <w:rFonts w:ascii="Titillium Web" w:eastAsia="Times New Roman" w:hAnsi="Titillium Web" w:cs="Times New Roman"/>
          <w:sz w:val="24"/>
          <w:szCs w:val="24"/>
          <w:lang w:eastAsia="pl-PL"/>
        </w:rPr>
        <w:t>może</w:t>
      </w:r>
      <w:r w:rsidRPr="00E520FE">
        <w:rPr>
          <w:rFonts w:ascii="Titillium Web" w:eastAsia="Times New Roman" w:hAnsi="Titillium Web" w:cs="Times New Roman"/>
          <w:sz w:val="24"/>
          <w:szCs w:val="24"/>
          <w:lang w:eastAsia="pl-PL"/>
        </w:rPr>
        <w:t xml:space="preserve"> 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być oznaczony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plakietką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lub kart</w:t>
      </w:r>
      <w:r w:rsidR="00454EEC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k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ą z napisem ANYPARK pozostawioną za przednią szybą pojazdu.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Honorowane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są także plakietki z </w:t>
      </w:r>
      <w:r w:rsidR="00E520FE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l</w:t>
      </w:r>
      <w:r w:rsidR="000E5928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ogo PANGO.</w:t>
      </w:r>
      <w:r w:rsidR="00CB2DE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</w:t>
      </w:r>
      <w:r w:rsidR="00CB2DE4" w:rsidRPr="00CB2DE4">
        <w:rPr>
          <w:rFonts w:ascii="Titillium Web" w:hAnsi="Titillium Web" w:cs="Calibri"/>
          <w:color w:val="222222"/>
          <w:sz w:val="24"/>
          <w:szCs w:val="24"/>
          <w:shd w:val="clear" w:color="auto" w:fill="FFFFFF"/>
        </w:rPr>
        <w:t>Naklejkę moż</w:t>
      </w:r>
      <w:r w:rsidR="00CB2DE4">
        <w:rPr>
          <w:rFonts w:ascii="Titillium Web" w:hAnsi="Titillium Web" w:cs="Calibri"/>
          <w:color w:val="222222"/>
          <w:sz w:val="24"/>
          <w:szCs w:val="24"/>
          <w:shd w:val="clear" w:color="auto" w:fill="FFFFFF"/>
        </w:rPr>
        <w:t>na</w:t>
      </w:r>
      <w:r w:rsidR="00CB2DE4" w:rsidRPr="00CB2DE4">
        <w:rPr>
          <w:rFonts w:ascii="Titillium Web" w:hAnsi="Titillium Web" w:cs="Calibri"/>
          <w:color w:val="222222"/>
          <w:sz w:val="24"/>
          <w:szCs w:val="24"/>
          <w:shd w:val="clear" w:color="auto" w:fill="FFFFFF"/>
        </w:rPr>
        <w:t xml:space="preserve"> wydrukować samodzielnie pod tym </w:t>
      </w:r>
      <w:hyperlink r:id="rId4" w:history="1">
        <w:r w:rsidR="00CB2DE4" w:rsidRPr="00CB2DE4">
          <w:rPr>
            <w:rStyle w:val="Hipercze"/>
            <w:rFonts w:ascii="Titillium Web" w:hAnsi="Titillium Web" w:cs="Calibri"/>
            <w:sz w:val="24"/>
            <w:szCs w:val="24"/>
            <w:shd w:val="clear" w:color="auto" w:fill="FFFFFF"/>
          </w:rPr>
          <w:t>odnośnikiem</w:t>
        </w:r>
      </w:hyperlink>
      <w:r w:rsidR="00CB2DE4" w:rsidRPr="00CB2DE4">
        <w:rPr>
          <w:rFonts w:ascii="Titillium Web" w:hAnsi="Titillium Web" w:cs="Calibri"/>
          <w:color w:val="222222"/>
          <w:sz w:val="24"/>
          <w:szCs w:val="24"/>
          <w:shd w:val="clear" w:color="auto" w:fill="FFFFFF"/>
        </w:rPr>
        <w:t xml:space="preserve"> lub odebrać w Biurze Strefy Płatnego Parkowania.</w:t>
      </w:r>
      <w:r w:rsidR="00CB2DE4">
        <w:rPr>
          <w:rFonts w:ascii="Titillium Web" w:hAnsi="Titillium Web" w:cs="Calibri"/>
          <w:color w:val="222222"/>
          <w:shd w:val="clear" w:color="auto" w:fill="FFFFFF"/>
        </w:rPr>
        <w:t xml:space="preserve"> </w:t>
      </w:r>
    </w:p>
    <w:p w14:paraId="14608CC5" w14:textId="734F2780" w:rsidR="00DC7F5B" w:rsidRDefault="00DC7F5B" w:rsidP="00D62B8E">
      <w:pPr>
        <w:jc w:val="both"/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</w:pP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ANYPARK przygotowało specjalną ofertę dla użytkowników </w:t>
      </w:r>
      <w:r w:rsidR="006C36FF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suwalskiej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strefy płatnego parkowania. Pierwsze ciągłe 3 godziny parkowania po wpisaniu kodu „START” po rejestracji w systemie będą dla kierowców za darmo</w:t>
      </w:r>
      <w:r w:rsidR="00603099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(promocja dotyczy tylko nowych klientów ANYPARK)</w:t>
      </w:r>
      <w:r w:rsidRPr="00DC7F5B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>.</w:t>
      </w:r>
    </w:p>
    <w:p w14:paraId="57052FA4" w14:textId="77777777" w:rsidR="00E96874" w:rsidRPr="00E96874" w:rsidRDefault="00E96874" w:rsidP="00D62B8E">
      <w:pPr>
        <w:jc w:val="both"/>
        <w:rPr>
          <w:rFonts w:ascii="Titillium Web" w:eastAsia="Times New Roman" w:hAnsi="Titillium Web" w:cs="Times New Roman"/>
          <w:color w:val="FF0000"/>
          <w:sz w:val="24"/>
          <w:szCs w:val="24"/>
          <w:lang w:eastAsia="pl-PL"/>
        </w:rPr>
      </w:pPr>
      <w:r w:rsidRPr="00E96874">
        <w:rPr>
          <w:rFonts w:ascii="Titillium Web" w:eastAsia="Times New Roman" w:hAnsi="Titillium Web" w:cs="Times New Roman"/>
          <w:color w:val="FF0000"/>
          <w:sz w:val="24"/>
          <w:szCs w:val="24"/>
          <w:lang w:eastAsia="pl-PL"/>
        </w:rPr>
        <w:t xml:space="preserve">Dodatkowo, zachęcamy z zapoznaniem się z pakietem ANYPARK+ oferującym szereg dodatkowych udogodnień dotyczących parkowania. Szczegóły w aplikacji ANYPARK. </w:t>
      </w:r>
    </w:p>
    <w:p w14:paraId="7D018AC1" w14:textId="665AA7CA" w:rsidR="00A90D74" w:rsidRPr="00E96874" w:rsidRDefault="00A90D74" w:rsidP="00D62B8E">
      <w:pPr>
        <w:jc w:val="both"/>
        <w:rPr>
          <w:rFonts w:ascii="Titillium Web" w:eastAsia="Times New Roman" w:hAnsi="Titillium Web" w:cs="Times New Roman"/>
          <w:color w:val="FF0000"/>
          <w:sz w:val="24"/>
          <w:szCs w:val="24"/>
          <w:lang w:eastAsia="pl-PL"/>
        </w:rPr>
      </w:pPr>
      <w:r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lastRenderedPageBreak/>
        <w:t>Pobierz darmową aplikację ANYPARK i spokojnie załatwiaj sprawy na mieście!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 </w:t>
      </w:r>
      <w:r w:rsidR="00E96874"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br/>
      </w:r>
      <w:r w:rsidR="00E96874" w:rsidRPr="00E520FE">
        <w:rPr>
          <w:rFonts w:ascii="Titillium Web" w:eastAsia="Times New Roman" w:hAnsi="Titillium Web" w:cs="Times New Roman"/>
          <w:sz w:val="24"/>
          <w:szCs w:val="24"/>
          <w:lang w:eastAsia="pl-PL"/>
        </w:rPr>
        <w:t>Pamiętaj: Zawsze upewnij się, czy dana strefa lub parking jest obsługiwana przez ANYPARK (</w:t>
      </w:r>
      <w:r w:rsidR="00CB2DE4">
        <w:rPr>
          <w:rFonts w:ascii="Titillium Web" w:eastAsia="Times New Roman" w:hAnsi="Titillium Web" w:cs="Times New Roman"/>
          <w:sz w:val="24"/>
          <w:szCs w:val="24"/>
          <w:lang w:eastAsia="pl-PL"/>
        </w:rPr>
        <w:t>d</w:t>
      </w:r>
      <w:r w:rsidR="00E96874" w:rsidRPr="00E520FE">
        <w:rPr>
          <w:rFonts w:ascii="Titillium Web" w:eastAsia="Times New Roman" w:hAnsi="Titillium Web" w:cs="Times New Roman"/>
          <w:sz w:val="24"/>
          <w:szCs w:val="24"/>
          <w:lang w:eastAsia="pl-PL"/>
        </w:rPr>
        <w:t>awniej PANGO).</w:t>
      </w:r>
    </w:p>
    <w:p w14:paraId="3F3508B2" w14:textId="77777777" w:rsidR="00DC7F5B" w:rsidRDefault="00DC7F5B" w:rsidP="00E96874">
      <w:pPr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</w:pPr>
      <w:r>
        <w:rPr>
          <w:rFonts w:ascii="Titillium Web" w:eastAsia="Times New Roman" w:hAnsi="Titillium Web" w:cs="Times New Roman"/>
          <w:color w:val="212529"/>
          <w:sz w:val="24"/>
          <w:szCs w:val="24"/>
          <w:lang w:eastAsia="pl-PL"/>
        </w:rPr>
        <w:t xml:space="preserve">Dowiedz się więcej o aplikacji </w:t>
      </w:r>
      <w:hyperlink r:id="rId5" w:history="1">
        <w:r w:rsidRPr="00DC7F5B">
          <w:rPr>
            <w:rStyle w:val="Hipercze"/>
            <w:rFonts w:ascii="Titillium Web" w:eastAsia="Times New Roman" w:hAnsi="Titillium Web" w:cs="Times New Roman"/>
            <w:sz w:val="24"/>
            <w:szCs w:val="24"/>
            <w:lang w:eastAsia="pl-PL"/>
          </w:rPr>
          <w:t>ANYPARK</w:t>
        </w:r>
      </w:hyperlink>
    </w:p>
    <w:p w14:paraId="709B74CB" w14:textId="77777777" w:rsidR="000E5928" w:rsidRDefault="006C36FF" w:rsidP="00E96874">
      <w:hyperlink r:id="rId6" w:history="1">
        <w:r w:rsidR="000E5928" w:rsidRPr="000E5928">
          <w:rPr>
            <w:rStyle w:val="Hipercze"/>
            <w:rFonts w:ascii="Titillium Web" w:eastAsia="Times New Roman" w:hAnsi="Titillium Web" w:cs="Times New Roman"/>
            <w:sz w:val="24"/>
            <w:szCs w:val="24"/>
            <w:lang w:eastAsia="pl-PL"/>
          </w:rPr>
          <w:t xml:space="preserve">Przewodnik po mobilnej aplikacji </w:t>
        </w:r>
        <w:proofErr w:type="spellStart"/>
        <w:r w:rsidR="000E5928" w:rsidRPr="000E5928">
          <w:rPr>
            <w:rStyle w:val="Hipercze"/>
            <w:rFonts w:ascii="Titillium Web" w:eastAsia="Times New Roman" w:hAnsi="Titillium Web" w:cs="Times New Roman"/>
            <w:sz w:val="24"/>
            <w:szCs w:val="24"/>
            <w:lang w:eastAsia="pl-PL"/>
          </w:rPr>
          <w:t>AnyPark</w:t>
        </w:r>
        <w:proofErr w:type="spellEnd"/>
      </w:hyperlink>
    </w:p>
    <w:sectPr w:rsidR="000E5928" w:rsidSect="000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5B"/>
    <w:rsid w:val="000E2936"/>
    <w:rsid w:val="000E5928"/>
    <w:rsid w:val="001E6014"/>
    <w:rsid w:val="003137AB"/>
    <w:rsid w:val="00454EEC"/>
    <w:rsid w:val="00506D27"/>
    <w:rsid w:val="00603099"/>
    <w:rsid w:val="006C36FF"/>
    <w:rsid w:val="00893C83"/>
    <w:rsid w:val="00A90D74"/>
    <w:rsid w:val="00B86A24"/>
    <w:rsid w:val="00CB2DE4"/>
    <w:rsid w:val="00CE38D9"/>
    <w:rsid w:val="00D62B8E"/>
    <w:rsid w:val="00DB5D07"/>
    <w:rsid w:val="00DC7F5B"/>
    <w:rsid w:val="00E520FE"/>
    <w:rsid w:val="00E96874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C20"/>
  <w15:docId w15:val="{32AE46AD-2E0D-4358-A4B7-20316B3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936"/>
  </w:style>
  <w:style w:type="paragraph" w:styleId="Nagwek2">
    <w:name w:val="heading 2"/>
    <w:basedOn w:val="Normalny"/>
    <w:link w:val="Nagwek2Znak"/>
    <w:uiPriority w:val="9"/>
    <w:qFormat/>
    <w:rsid w:val="00DC7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F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F5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F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ypark.pl/przewodnik-po-aplikacji-mobilnej-anypark.pdf" TargetMode="External"/><Relationship Id="rId5" Type="http://schemas.openxmlformats.org/officeDocument/2006/relationships/hyperlink" Target="http://anypark.pl" TargetMode="External"/><Relationship Id="rId4" Type="http://schemas.openxmlformats.org/officeDocument/2006/relationships/hyperlink" Target="https://anypark.pl/anypark-parking-sticke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Kuzniar</dc:creator>
  <cp:lastModifiedBy>Piotr Kuzniar</cp:lastModifiedBy>
  <cp:revision>17</cp:revision>
  <dcterms:created xsi:type="dcterms:W3CDTF">2021-10-01T07:09:00Z</dcterms:created>
  <dcterms:modified xsi:type="dcterms:W3CDTF">2021-11-12T09:59:00Z</dcterms:modified>
</cp:coreProperties>
</file>